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31BE2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EF182AB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22EC499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>հրավերում փոփոխություններ կատարելու մասին</w:t>
      </w:r>
    </w:p>
    <w:p w14:paraId="7738D953" w14:textId="77777777" w:rsidR="009B1B87" w:rsidRPr="009B1B87" w:rsidRDefault="009B1B87" w:rsidP="009B1B87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5AF64AC0" w14:textId="77777777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14:paraId="359E7C7F" w14:textId="4F0437DA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</w:t>
      </w:r>
      <w:r w:rsidR="009162B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22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62B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ապրիլի</w:t>
      </w:r>
      <w:r w:rsidR="008F0B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162BD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</w:t>
      </w:r>
      <w:r w:rsidR="00935D6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5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F0B9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1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C1AD853" w14:textId="77777777" w:rsidR="009B1B87" w:rsidRPr="009B1B87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29-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14:paraId="4CE9A6DE" w14:textId="77777777" w:rsidR="009B1B87" w:rsidRPr="00E17A85" w:rsidRDefault="009B1B87" w:rsidP="009B1B87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</w:p>
    <w:p w14:paraId="3AB36DC3" w14:textId="6149C8B4" w:rsidR="008F0B99" w:rsidRPr="00935D69" w:rsidRDefault="009B1B87" w:rsidP="008F0B99">
      <w:pPr>
        <w:rPr>
          <w:b/>
          <w:lang w:val="hy-AM"/>
        </w:rPr>
      </w:pPr>
      <w:r w:rsidRPr="00E17A85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Ընթացակարգի ծածկագիրը </w:t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ՏԿԵՆ-ՀԲՄԱՇՁԲ-2022/3Շ</w:t>
      </w:r>
    </w:p>
    <w:p w14:paraId="1086A6E3" w14:textId="29183DA9" w:rsidR="009B1B87" w:rsidRPr="009B1B87" w:rsidRDefault="00935D69" w:rsidP="00F21E0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573B">
        <w:rPr>
          <w:rFonts w:ascii="GHEA Grapalat" w:hAnsi="GHEA Grapalat"/>
          <w:lang w:val="af-ZA"/>
        </w:rPr>
        <w:t>ՀՀ տարածքային կառավարման և ենթակառուցվածքների նախարարությ</w:t>
      </w:r>
      <w:r>
        <w:rPr>
          <w:rFonts w:ascii="GHEA Grapalat" w:hAnsi="GHEA Grapalat"/>
          <w:lang w:val="hy-AM"/>
        </w:rPr>
        <w:t xml:space="preserve">ան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Pr="003B573B">
        <w:rPr>
          <w:rFonts w:ascii="GHEA Grapalat" w:hAnsi="GHEA Grapalat"/>
          <w:b/>
          <w:sz w:val="20"/>
          <w:lang w:val="hy-AM"/>
        </w:rPr>
        <w:t xml:space="preserve">ավտոճանապարհների </w:t>
      </w:r>
      <w:r w:rsidRPr="00623DE3">
        <w:rPr>
          <w:rFonts w:ascii="GHEA Grapalat" w:hAnsi="GHEA Grapalat"/>
          <w:b/>
          <w:sz w:val="20"/>
          <w:lang w:val="hy-AM"/>
        </w:rPr>
        <w:t>վերակառուցման</w:t>
      </w:r>
      <w:r w:rsidRPr="003B573B">
        <w:rPr>
          <w:rFonts w:ascii="GHEA Grapalat" w:hAnsi="GHEA Grapalat"/>
          <w:b/>
          <w:sz w:val="20"/>
          <w:lang w:val="hy-AM"/>
        </w:rPr>
        <w:t xml:space="preserve"> աշխատանքների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3B573B">
        <w:rPr>
          <w:rFonts w:ascii="GHEA Grapalat" w:hAnsi="GHEA Grapalat"/>
          <w:b/>
          <w:sz w:val="20"/>
          <w:lang w:val="hy-AM"/>
        </w:rPr>
        <w:t>ձեռքբերման նպատակով  հայտարարված հրատապ բաց մրցույթի</w:t>
      </w:r>
      <w:r w:rsidRPr="008969D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ՏԿԵՆ-ՀԲՄԱՇՁԲ-2022/3Շ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գնման ընթացակարգի գնահատող հանձնաժողովը                   </w:t>
      </w:r>
    </w:p>
    <w:p w14:paraId="18BD0C2A" w14:textId="77777777" w:rsidR="00F21E03" w:rsidRDefault="009B1B87" w:rsidP="00F21E03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նույն ծածկագրով հրավերում կատարված 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պատճառները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և կատարված </w:t>
      </w:r>
    </w:p>
    <w:p w14:paraId="2788557E" w14:textId="77777777" w:rsidR="009B1B87" w:rsidRPr="009B1B87" w:rsidRDefault="009B1B87" w:rsidP="00F21E03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փոփոխությունների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համառոտ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նկարագրությունը</w:t>
      </w:r>
      <w:r w:rsidRPr="009B1B87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`</w:t>
      </w:r>
    </w:p>
    <w:p w14:paraId="34447906" w14:textId="0595B023" w:rsidR="00937748" w:rsidRDefault="009B1B87" w:rsidP="00937748">
      <w:pPr>
        <w:jc w:val="both"/>
        <w:rPr>
          <w:rFonts w:ascii="GHEA Grapalat" w:hAnsi="GHEA Grapalat" w:cs="Sylfaen"/>
          <w:sz w:val="20"/>
          <w:lang w:val="hy-AM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առաջացման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պատճառ</w:t>
      </w:r>
      <w:r w:rsidR="006B5A9F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="00304C29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37748">
        <w:rPr>
          <w:rFonts w:ascii="GHEA Grapalat" w:hAnsi="GHEA Grapalat" w:cs="Sylfaen"/>
          <w:sz w:val="20"/>
          <w:lang w:val="hy-AM"/>
        </w:rPr>
        <w:t xml:space="preserve">Հրավերով սահմանված </w:t>
      </w:r>
      <w:r w:rsidR="00935D69">
        <w:rPr>
          <w:rFonts w:ascii="GHEA Grapalat" w:hAnsi="GHEA Grapalat" w:cs="Sylfaen"/>
          <w:sz w:val="20"/>
          <w:lang w:val="hy-AM"/>
        </w:rPr>
        <w:t>Հավելված 1՝ ծավալաթերթ–նախահաշվում ներկայացված տոկոսային հարաբերությունը</w:t>
      </w:r>
      <w:r w:rsidR="002764F6">
        <w:rPr>
          <w:rFonts w:ascii="GHEA Grapalat" w:hAnsi="GHEA Grapalat" w:cs="Sylfaen"/>
          <w:sz w:val="20"/>
          <w:lang w:val="hy-AM"/>
        </w:rPr>
        <w:t xml:space="preserve"> տեխնիկական </w:t>
      </w:r>
      <w:r w:rsidR="00937748">
        <w:rPr>
          <w:rFonts w:ascii="GHEA Grapalat" w:hAnsi="GHEA Grapalat" w:cs="Sylfaen"/>
          <w:sz w:val="20"/>
          <w:lang w:val="hy-AM"/>
        </w:rPr>
        <w:t xml:space="preserve"> պատճառով</w:t>
      </w:r>
      <w:r w:rsidR="002764F6">
        <w:rPr>
          <w:rFonts w:ascii="GHEA Grapalat" w:hAnsi="GHEA Grapalat" w:cs="Sylfaen"/>
          <w:sz w:val="20"/>
          <w:lang w:val="hy-AM"/>
        </w:rPr>
        <w:t xml:space="preserve"> </w:t>
      </w:r>
      <w:r w:rsidR="00935D69">
        <w:rPr>
          <w:rFonts w:ascii="GHEA Grapalat" w:hAnsi="GHEA Grapalat" w:cs="Sylfaen"/>
          <w:sz w:val="20"/>
          <w:lang w:val="hy-AM"/>
        </w:rPr>
        <w:t>սխալ էր հաշված</w:t>
      </w:r>
      <w:r w:rsidR="002764F6">
        <w:rPr>
          <w:rFonts w:ascii="GHEA Grapalat" w:hAnsi="GHEA Grapalat" w:cs="Sylfaen"/>
          <w:sz w:val="20"/>
          <w:lang w:val="hy-AM"/>
        </w:rPr>
        <w:t>:</w:t>
      </w:r>
    </w:p>
    <w:p w14:paraId="41E3A223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4CFF314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48AD225A" w14:textId="7EF502A1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նկարագրություն</w:t>
      </w:r>
      <w:r w:rsidR="006B5A9F">
        <w:rPr>
          <w:rFonts w:ascii="GHEA Grapalat" w:eastAsia="Times New Roman" w:hAnsi="GHEA Grapalat" w:cs="Sylfaen"/>
          <w:sz w:val="20"/>
          <w:szCs w:val="20"/>
          <w:lang w:val="hy-AM" w:eastAsia="ru-RU"/>
        </w:rPr>
        <w:t>՝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Հրավերի </w:t>
      </w:r>
      <w:r w:rsidR="008459C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ուղղված 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հավելված</w:t>
      </w:r>
      <w:r w:rsid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ը</w:t>
      </w:r>
      <w:r w:rsidR="00E17A8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2764F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կցվել է և  </w:t>
      </w:r>
      <w:r w:rsid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ընթացակարգի </w:t>
      </w:r>
      <w:r w:rsidR="002764F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բացման ժամկետը սահմանվել է</w:t>
      </w:r>
      <w:r w:rsidRP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2022թ. մայիսի 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10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-ին ժամը 1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7</w:t>
      </w:r>
      <w:r w:rsidR="000B334A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:</w:t>
      </w:r>
      <w:r w:rsidR="00F21E03" w:rsidRPr="00F21E0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00-ին: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9B1B87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350BB99A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DDC19CC" w14:textId="36A92723" w:rsidR="009B1B87" w:rsidRPr="006B5A9F" w:rsidRDefault="009B1B87" w:rsidP="006B5A9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12"/>
          <w:szCs w:val="20"/>
          <w:u w:val="single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հիմնավորում</w:t>
      </w:r>
      <w:r w:rsidR="00937748" w:rsidRPr="005E1F7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="00937748" w:rsidRPr="006B5A9F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  </w:t>
      </w:r>
      <w:r w:rsidR="00937748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«Գնումների մասին» ՀՀ օրենքի</w:t>
      </w:r>
      <w:r w:rsidR="002B68AB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9-րդ հոդվածի </w:t>
      </w:r>
      <w:r w:rsidR="00E56F9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1-ին</w:t>
      </w:r>
      <w:r w:rsidR="002E0906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կետ</w:t>
      </w:r>
      <w:r w:rsidR="00E56F9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 3-րդ ենթակետ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և </w:t>
      </w:r>
      <w:r w:rsidRPr="00935D69">
        <w:rPr>
          <w:rFonts w:ascii="GHEA Grapalat" w:eastAsia="Times New Roman" w:hAnsi="GHEA Grapalat" w:cs="Sylfaen"/>
          <w:sz w:val="20"/>
          <w:szCs w:val="20"/>
          <w:lang w:val="hy-AM" w:eastAsia="ru-RU"/>
        </w:rPr>
        <w:tab/>
      </w:r>
      <w:r w:rsidR="00935D69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ՏԿԵՆ-ՀԲՄԱՇՁԲ-2022/3Շ</w:t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 xml:space="preserve"> </w:t>
      </w:r>
      <w:r w:rsidR="00935D69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ծածկագրով Հրավերի Մաս 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-ի </w:t>
      </w:r>
      <w:r w:rsidR="00935D6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Հավելված 1</w:t>
      </w:r>
      <w:r w:rsidR="006B5A9F" w:rsidRPr="006B5A9F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:</w:t>
      </w:r>
    </w:p>
    <w:p w14:paraId="1FD65A36" w14:textId="77777777" w:rsidR="009B1B87" w:rsidRPr="009B1B87" w:rsidRDefault="009B1B87" w:rsidP="009B1B8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7D4F9ECF" w14:textId="77777777" w:rsidR="009B1B87" w:rsidRPr="009B1B87" w:rsidRDefault="009B1B87" w:rsidP="009B1B8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B1B8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728C5931" w14:textId="124F3253" w:rsidR="00C326C4" w:rsidRPr="00C326C4" w:rsidRDefault="008459C5" w:rsidP="00C326C4">
      <w:pPr>
        <w:pStyle w:val="BodyTextIndent"/>
        <w:spacing w:line="240" w:lineRule="auto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ՏԿԵՆ-ՀԲՄԱՇՁԲ-2022/3Շ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8459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B1B87"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Անի </w:t>
      </w:r>
      <w:bookmarkStart w:id="0" w:name="_GoBack"/>
      <w:bookmarkEnd w:id="0"/>
      <w:r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Բադալյանին</w:t>
      </w:r>
      <w:r w:rsidR="00C326C4" w:rsidRPr="00C326C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:</w:t>
      </w:r>
    </w:p>
    <w:p w14:paraId="0D469F85" w14:textId="77777777" w:rsidR="00C326C4" w:rsidRPr="00C326C4" w:rsidRDefault="00C326C4" w:rsidP="00C326C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ab/>
      </w:r>
    </w:p>
    <w:p w14:paraId="69626863" w14:textId="4C70BF0A" w:rsidR="00C326C4" w:rsidRPr="00C326C4" w:rsidRDefault="00C326C4" w:rsidP="00C326C4">
      <w:pPr>
        <w:spacing w:after="0" w:line="36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 Հեռախոս /010/ </w:t>
      </w:r>
      <w:r w:rsidR="008459C5">
        <w:rPr>
          <w:rFonts w:ascii="GHEA Grapalat" w:eastAsia="Times New Roman" w:hAnsi="GHEA Grapalat" w:cs="Times New Roman"/>
          <w:sz w:val="20"/>
          <w:szCs w:val="20"/>
          <w:lang w:val="hy-AM"/>
        </w:rPr>
        <w:t>511 340</w:t>
      </w: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  </w:t>
      </w:r>
    </w:p>
    <w:p w14:paraId="7F4B8B35" w14:textId="09AE277F" w:rsidR="00C326C4" w:rsidRPr="008459C5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C326C4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    Էլ. Փոստ՝  </w:t>
      </w:r>
      <w:r w:rsidR="008459C5" w:rsidRPr="008459C5">
        <w:rPr>
          <w:lang w:val="af-ZA"/>
        </w:rPr>
        <w:t>ani.badalyan@mta.gov.am</w:t>
      </w:r>
    </w:p>
    <w:p w14:paraId="10286A04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7977D55F" w14:textId="77777777" w:rsid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05418704" w14:textId="77777777" w:rsidR="00C326C4" w:rsidRPr="00C326C4" w:rsidRDefault="00C326C4" w:rsidP="00C326C4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3DE54E57" w14:textId="5D563C07" w:rsidR="009B1B87" w:rsidRPr="009B1B87" w:rsidRDefault="009B1B87" w:rsidP="00C326C4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8459C5">
        <w:rPr>
          <w:rFonts w:ascii="GHEA Grapalat" w:eastAsia="Times New Roman" w:hAnsi="GHEA Grapalat" w:cs="Times New Roman"/>
          <w:b/>
          <w:sz w:val="20"/>
          <w:szCs w:val="20"/>
          <w:lang w:val="hy-AM" w:eastAsia="ru-RU"/>
        </w:rPr>
        <w:t>ՏԿԵՆ-ՀԲՄԱՇՁԲ-2022/3Շ</w:t>
      </w:r>
      <w:r w:rsidR="008459C5" w:rsidRPr="008459C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459C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9B1B87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գնահատող հանձնաժողով</w:t>
      </w:r>
    </w:p>
    <w:sectPr w:rsidR="009B1B87" w:rsidRPr="009B1B87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3C009" w14:textId="77777777" w:rsidR="006F4705" w:rsidRDefault="006F4705">
      <w:pPr>
        <w:spacing w:after="0" w:line="240" w:lineRule="auto"/>
      </w:pPr>
      <w:r>
        <w:separator/>
      </w:r>
    </w:p>
  </w:endnote>
  <w:endnote w:type="continuationSeparator" w:id="0">
    <w:p w14:paraId="20680DA2" w14:textId="77777777" w:rsidR="006F4705" w:rsidRDefault="006F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5708" w14:textId="77777777" w:rsidR="00B21464" w:rsidRDefault="009B1B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EC4AB" w14:textId="77777777" w:rsidR="00B21464" w:rsidRDefault="006F470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EEA3" w14:textId="77777777" w:rsidR="00B21464" w:rsidRDefault="006F470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5C23" w14:textId="77777777" w:rsidR="006F4705" w:rsidRDefault="006F4705">
      <w:pPr>
        <w:spacing w:after="0" w:line="240" w:lineRule="auto"/>
      </w:pPr>
      <w:r>
        <w:separator/>
      </w:r>
    </w:p>
  </w:footnote>
  <w:footnote w:type="continuationSeparator" w:id="0">
    <w:p w14:paraId="563DFBBA" w14:textId="77777777" w:rsidR="006F4705" w:rsidRDefault="006F4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5E7"/>
    <w:rsid w:val="000B334A"/>
    <w:rsid w:val="000B5880"/>
    <w:rsid w:val="00151A3B"/>
    <w:rsid w:val="0026086A"/>
    <w:rsid w:val="002764F6"/>
    <w:rsid w:val="002B68AB"/>
    <w:rsid w:val="002E0906"/>
    <w:rsid w:val="00304C29"/>
    <w:rsid w:val="00431C97"/>
    <w:rsid w:val="004C1016"/>
    <w:rsid w:val="004C15E7"/>
    <w:rsid w:val="005C66EF"/>
    <w:rsid w:val="006243D8"/>
    <w:rsid w:val="006B5A9F"/>
    <w:rsid w:val="006E2154"/>
    <w:rsid w:val="006F4705"/>
    <w:rsid w:val="007C5C4A"/>
    <w:rsid w:val="008459C5"/>
    <w:rsid w:val="008969DB"/>
    <w:rsid w:val="008F0B99"/>
    <w:rsid w:val="009162BD"/>
    <w:rsid w:val="00935D69"/>
    <w:rsid w:val="00937748"/>
    <w:rsid w:val="00984622"/>
    <w:rsid w:val="009B1B87"/>
    <w:rsid w:val="00AE062D"/>
    <w:rsid w:val="00B84701"/>
    <w:rsid w:val="00BA2226"/>
    <w:rsid w:val="00C326C4"/>
    <w:rsid w:val="00D33320"/>
    <w:rsid w:val="00E17A85"/>
    <w:rsid w:val="00E5075A"/>
    <w:rsid w:val="00E56F91"/>
    <w:rsid w:val="00F2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5585"/>
  <w15:docId w15:val="{9CC0299E-3AC7-46C6-A3BD-6D24E1CC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B1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1B87"/>
  </w:style>
  <w:style w:type="character" w:styleId="PageNumber">
    <w:name w:val="page number"/>
    <w:basedOn w:val="DefaultParagraphFont"/>
    <w:rsid w:val="009B1B8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26C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D774-1E1D-41EB-B7BF-D79D9775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Ani Badalyan</cp:lastModifiedBy>
  <cp:revision>13</cp:revision>
  <dcterms:created xsi:type="dcterms:W3CDTF">2022-04-25T08:47:00Z</dcterms:created>
  <dcterms:modified xsi:type="dcterms:W3CDTF">2022-05-04T10:06:00Z</dcterms:modified>
</cp:coreProperties>
</file>